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4BEA" w:rsidP="00544BEA" w:rsidRDefault="006C2E6A" w14:paraId="6F78531B" w14:textId="5BBF5C6D">
      <w:pPr>
        <w:shd w:val="clear" w:color="auto" w:fill="FFFFFF"/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MR Vergadering 18-04-2024</w:t>
      </w:r>
    </w:p>
    <w:p w:rsidR="00544BEA" w:rsidP="00544BEA" w:rsidRDefault="006C2E6A" w14:paraId="3C2095F1" w14:textId="1EFE8BB8">
      <w:pPr>
        <w:shd w:val="clear" w:color="auto" w:fill="FFFFFF"/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6C2E6A"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Aanwezig: Patricia, Carola, Nadine, Jasper, </w:t>
      </w:r>
      <w:proofErr w:type="spellStart"/>
      <w:r w:rsidRPr="006C2E6A"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Aaman</w:t>
      </w:r>
      <w:proofErr w:type="spellEnd"/>
      <w:r w:rsidRPr="006C2E6A"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, Barbara, </w:t>
      </w:r>
      <w:r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Eva</w:t>
      </w:r>
    </w:p>
    <w:p w:rsidRPr="006C2E6A" w:rsidR="006C2E6A" w:rsidP="00544BEA" w:rsidRDefault="006C2E6A" w14:paraId="6C815679" w14:textId="7C0E00DC">
      <w:pPr>
        <w:shd w:val="clear" w:color="auto" w:fill="FFFFFF"/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Afwezig: </w:t>
      </w:r>
      <w:proofErr w:type="spellStart"/>
      <w:r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Sanou</w:t>
      </w:r>
      <w:proofErr w:type="spellEnd"/>
    </w:p>
    <w:p w:rsidRPr="00544BEA" w:rsidR="00544BEA" w:rsidP="00544BEA" w:rsidRDefault="006C2E6A" w14:paraId="59121179" w14:textId="5E2F85A3">
      <w:pPr>
        <w:shd w:val="clear" w:color="auto" w:fill="FFFFFF"/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Donderdag </w:t>
      </w:r>
      <w:r w:rsidRPr="00544BEA" w:rsidR="00544BEA"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18 april</w:t>
      </w:r>
    </w:p>
    <w:p w:rsidRPr="00544BEA" w:rsidR="00544BEA" w:rsidP="00544BEA" w:rsidRDefault="00544BEA" w14:paraId="25352A5F" w14:textId="77777777">
      <w:pPr>
        <w:shd w:val="clear" w:color="auto" w:fill="FFFFFF"/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Pr="00544BEA"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19:00 uur</w:t>
      </w:r>
    </w:p>
    <w:p w:rsidR="00544BEA" w:rsidP="00544BEA" w:rsidRDefault="006C2E6A" w14:paraId="03A74912" w14:textId="7D33AE09">
      <w:pPr>
        <w:shd w:val="clear" w:color="auto" w:fill="FFFFFF"/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  <w:r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br/>
      </w:r>
      <w:r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Agenda:</w:t>
      </w:r>
    </w:p>
    <w:p w:rsidR="006C2E6A" w:rsidP="00544BEA" w:rsidRDefault="006C2E6A" w14:paraId="573BCAA3" w14:textId="77777777">
      <w:pPr>
        <w:shd w:val="clear" w:color="auto" w:fill="FFFFFF"/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:rsidR="006C2E6A" w:rsidP="006C2E6A" w:rsidRDefault="006C2E6A" w14:paraId="5A0BDAAD" w14:textId="65EEDDA8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="006C2E6A"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Formatieplan 2024-2025</w:t>
      </w:r>
    </w:p>
    <w:p w:rsidR="1A5E75E4" w:rsidP="32B6983A" w:rsidRDefault="1A5E75E4" w14:paraId="51DF216B" w14:textId="4743B0C6">
      <w:pPr>
        <w:pStyle w:val="Lijstalinea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720" w:right="0"/>
        <w:jc w:val="left"/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</w:pPr>
      <w:r w:rsidRPr="054E53E0" w:rsidR="1A5E75E4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Voor het komende schooljaar hebben we ruim voldoende personeel. </w:t>
      </w:r>
      <w:r w:rsidRPr="054E53E0" w:rsidR="1A5E75E4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>De</w:t>
      </w:r>
      <w:r w:rsidRPr="054E53E0" w:rsidR="1934D089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054E53E0" w:rsidR="1A5E75E4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>komende</w:t>
      </w:r>
      <w:r w:rsidRPr="054E53E0" w:rsidR="1A5E75E4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tijd wordt </w:t>
      </w:r>
      <w:r w:rsidRPr="054E53E0" w:rsidR="50224D32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>met het personeel besproken wat de werkzaamheden voor het komende schooljaar worden.</w:t>
      </w:r>
      <w:r w:rsidRPr="054E53E0" w:rsidR="1E852827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Formatie komt komend overleg op de agenda nadat het bestuur deze heeft goedgekeurd.</w:t>
      </w:r>
    </w:p>
    <w:p w:rsidR="00776111" w:rsidP="006C2E6A" w:rsidRDefault="00776111" w14:paraId="62B1205E" w14:textId="77777777">
      <w:pPr>
        <w:pStyle w:val="Lijstalinea"/>
        <w:shd w:val="clear" w:color="auto" w:fill="FFFFFF"/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:rsidR="00776111" w:rsidP="00776111" w:rsidRDefault="00776111" w14:paraId="2D43BDCC" w14:textId="77777777">
      <w:pPr>
        <w:pStyle w:val="Lijstalinea"/>
        <w:shd w:val="clear" w:color="auto" w:fill="FFFFFF"/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:rsidR="00776111" w:rsidP="00776111" w:rsidRDefault="00776111" w14:paraId="77B4AC6F" w14:textId="5ECDC5D2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="00776111"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Schoolgids</w:t>
      </w:r>
    </w:p>
    <w:p w:rsidR="3345CD7D" w:rsidP="32B6983A" w:rsidRDefault="3345CD7D" w14:paraId="1D48D5CC" w14:textId="76985E6B">
      <w:pPr>
        <w:pStyle w:val="Lijstalinea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720" w:right="0"/>
        <w:jc w:val="left"/>
      </w:pPr>
      <w:r w:rsidRPr="32B6983A" w:rsidR="3345CD7D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>We hebben de schoolgids doorgelopen en wat op- en aanmerkingen gegeven. Barbara neemt deze mee.</w:t>
      </w:r>
    </w:p>
    <w:p w:rsidR="00776111" w:rsidP="00776111" w:rsidRDefault="00776111" w14:paraId="5A5FB8C3" w14:textId="77777777">
      <w:pPr>
        <w:pStyle w:val="Lijstalinea"/>
        <w:shd w:val="clear" w:color="auto" w:fill="FFFFFF"/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:rsidR="00776111" w:rsidP="00776111" w:rsidRDefault="00776111" w14:paraId="221AA6DE" w14:textId="2C1FD678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="00776111"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Oudertevredenheidsonderzoek</w:t>
      </w:r>
    </w:p>
    <w:p w:rsidR="05EFF81C" w:rsidP="32B6983A" w:rsidRDefault="05EFF81C" w14:paraId="5CDF5A59" w14:textId="5369EAF6">
      <w:pPr>
        <w:pStyle w:val="Lijstalinea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720" w:right="0"/>
        <w:jc w:val="left"/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</w:pPr>
      <w:r w:rsidRPr="054E53E0" w:rsidR="05EFF81C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Meer ouders dan de vorige keer hebben meegewerkt aan het onderzoek. De ouders zijn zeer tevreden en hebben de school een mooi cijfer </w:t>
      </w:r>
      <w:r w:rsidRPr="054E53E0" w:rsidR="57E4DB1C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>( 8</w:t>
      </w:r>
      <w:r w:rsidRPr="054E53E0" w:rsidR="57E4DB1C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,1) </w:t>
      </w:r>
      <w:r w:rsidRPr="054E53E0" w:rsidR="05EFF81C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>gegeven.</w:t>
      </w:r>
    </w:p>
    <w:p w:rsidR="00776111" w:rsidP="00776111" w:rsidRDefault="00776111" w14:paraId="4A68FCBD" w14:textId="77777777">
      <w:pPr>
        <w:pStyle w:val="Lijstalinea"/>
        <w:shd w:val="clear" w:color="auto" w:fill="FFFFFF"/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:rsidR="00776111" w:rsidP="00776111" w:rsidRDefault="00776111" w14:paraId="0722832B" w14:textId="31D7E9D1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="00776111"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Audit</w:t>
      </w:r>
    </w:p>
    <w:p w:rsidR="6AB40F79" w:rsidP="32B6983A" w:rsidRDefault="6AB40F79" w14:paraId="54E65960" w14:textId="272A59F6">
      <w:pPr>
        <w:pStyle w:val="Lijstalinea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720" w:right="0"/>
        <w:jc w:val="left"/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</w:pPr>
      <w:r w:rsidRPr="32B6983A" w:rsidR="6AB40F79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>Er heeft een Audit plaatsgevonden. De mensen die de audit afnamen zagen duidelijk dat er a</w:t>
      </w:r>
      <w:r w:rsidRPr="32B6983A" w:rsidR="7140ADC1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an de vooraf gestelde doelen in iedere groep gewerkt werd. Ook zagen ze heel duidelijk dat hier op </w:t>
      </w:r>
      <w:r w:rsidRPr="32B6983A" w:rsidR="7140ADC1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>school</w:t>
      </w:r>
      <w:r w:rsidRPr="32B6983A" w:rsidR="759B5582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>,</w:t>
      </w:r>
      <w:r w:rsidRPr="32B6983A" w:rsidR="7140ADC1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taal</w:t>
      </w:r>
      <w:r w:rsidRPr="32B6983A" w:rsidR="7140ADC1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niet als een belemmering wordt gezien maar als een kans.</w:t>
      </w:r>
    </w:p>
    <w:p w:rsidR="00776111" w:rsidP="00776111" w:rsidRDefault="00776111" w14:paraId="4FC54875" w14:textId="77777777">
      <w:pPr>
        <w:pStyle w:val="Lijstalinea"/>
        <w:shd w:val="clear" w:color="auto" w:fill="FFFFFF"/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:rsidR="00776111" w:rsidP="00776111" w:rsidRDefault="00776111" w14:paraId="7863DC23" w14:textId="1A4ECE5E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="00776111"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Vertrouwenspersoon</w:t>
      </w:r>
    </w:p>
    <w:p w:rsidR="2231FA7B" w:rsidP="32B6983A" w:rsidRDefault="2231FA7B" w14:paraId="1C6FE02F" w14:textId="7104119D">
      <w:pPr>
        <w:pStyle w:val="Standaard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720" w:right="0"/>
        <w:jc w:val="left"/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</w:pPr>
      <w:r w:rsidRPr="32B6983A" w:rsidR="2231FA7B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>Op de oproep voor een nieuwe vertrouwenspersoon heeft niemand gereageerd.  Deze taak</w:t>
      </w:r>
      <w:r w:rsidRPr="32B6983A" w:rsidR="500F3470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/ functie blijft het huidige schooljaar open staan. Bij de Haagse scholen is wel een vertrouwenspersoon die benaderd kan worden </w:t>
      </w:r>
      <w:r w:rsidRPr="32B6983A" w:rsidR="500F3470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>indien</w:t>
      </w:r>
      <w:r w:rsidRPr="32B6983A" w:rsidR="500F3470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nodig. Komend schooljaar zal er wederom een oproep gedaan wo</w:t>
      </w:r>
      <w:r w:rsidRPr="32B6983A" w:rsidR="33BD09CC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>r</w:t>
      </w:r>
      <w:r w:rsidRPr="32B6983A" w:rsidR="500F3470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>den v</w:t>
      </w:r>
      <w:r w:rsidRPr="32B6983A" w:rsidR="09B15033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>oor een vertrouwenspersoon.</w:t>
      </w:r>
    </w:p>
    <w:p w:rsidR="000B0870" w:rsidP="00776111" w:rsidRDefault="000B0870" w14:paraId="567D5BDB" w14:textId="77777777">
      <w:pPr>
        <w:shd w:val="clear" w:color="auto" w:fill="FFFFFF"/>
        <w:spacing w:after="0" w:line="240" w:lineRule="auto"/>
        <w:ind w:left="720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</w:p>
    <w:p w:rsidR="000B0870" w:rsidP="000B0870" w:rsidRDefault="000B0870" w14:paraId="1FC9DD86" w14:textId="1E00B797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</w:pPr>
      <w:r w:rsidR="000B0870"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Nieuwe MR leden</w:t>
      </w:r>
    </w:p>
    <w:p w:rsidRPr="000B0870" w:rsidR="000B0870" w:rsidP="32B6983A" w:rsidRDefault="000B0870" w14:paraId="1FA44D13" w14:textId="17E8D06D">
      <w:pPr>
        <w:pStyle w:val="Lijstalinea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720" w:right="0"/>
        <w:jc w:val="left"/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</w:pPr>
      <w:r w:rsidR="000B0870"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We zijn eigenlijk nog opzoek naar </w:t>
      </w:r>
      <w:r w:rsidR="27F93EC4"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2 </w:t>
      </w:r>
      <w:r w:rsidR="000B0870"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nieuwe </w:t>
      </w:r>
      <w:r w:rsidR="15C98E5F"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(O)</w:t>
      </w:r>
      <w:r w:rsidR="000B0870"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MR leden. </w:t>
      </w:r>
      <w:r w:rsidR="000B0870"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>Aaman</w:t>
      </w:r>
      <w:r w:rsidR="000B0870">
        <w:rPr>
          <w:rFonts w:ascii="Aptos" w:hAnsi="Aptos" w:eastAsia="Times New Roman" w:cs="Times New Roman"/>
          <w:color w:val="000000"/>
          <w:kern w:val="0"/>
          <w:sz w:val="24"/>
          <w:szCs w:val="24"/>
          <w:lang w:eastAsia="nl-NL"/>
          <w14:ligatures w14:val="none"/>
        </w:rPr>
        <w:t xml:space="preserve"> </w:t>
      </w:r>
      <w:r w:rsidRPr="32B6983A" w:rsidR="20232ECD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>heeft</w:t>
      </w:r>
      <w:r w:rsidRPr="32B6983A" w:rsidR="20232ECD">
        <w:rPr>
          <w:rFonts w:ascii="Aptos" w:hAnsi="Aptos" w:eastAsia="Times New Roman" w:cs="Times New Roman"/>
          <w:color w:val="000000" w:themeColor="text1" w:themeTint="FF" w:themeShade="FF"/>
          <w:sz w:val="24"/>
          <w:szCs w:val="24"/>
          <w:lang w:eastAsia="nl-NL"/>
        </w:rPr>
        <w:t xml:space="preserve"> dit overleg bijgewoond en besloten om komend schooljaar namens de oudergeleding plaats te nemen.</w:t>
      </w:r>
    </w:p>
    <w:p w:rsidR="00EB0725" w:rsidRDefault="00EB0725" w14:paraId="24AD8019" w14:textId="77777777"/>
    <w:sectPr w:rsidR="00EB072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554D2"/>
    <w:multiLevelType w:val="hybridMultilevel"/>
    <w:tmpl w:val="D262B0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D30EE"/>
    <w:multiLevelType w:val="multilevel"/>
    <w:tmpl w:val="8DA8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36284176">
    <w:abstractNumId w:val="1"/>
  </w:num>
  <w:num w:numId="2" w16cid:durableId="144357632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EA"/>
    <w:rsid w:val="000B0870"/>
    <w:rsid w:val="00141077"/>
    <w:rsid w:val="00273D9A"/>
    <w:rsid w:val="0035512F"/>
    <w:rsid w:val="003905AA"/>
    <w:rsid w:val="00544BEA"/>
    <w:rsid w:val="006960CF"/>
    <w:rsid w:val="006C2E6A"/>
    <w:rsid w:val="00776111"/>
    <w:rsid w:val="007F52A9"/>
    <w:rsid w:val="00B3615F"/>
    <w:rsid w:val="00D761E2"/>
    <w:rsid w:val="00E948DA"/>
    <w:rsid w:val="00EB0725"/>
    <w:rsid w:val="054E53E0"/>
    <w:rsid w:val="058A6598"/>
    <w:rsid w:val="05EFF81C"/>
    <w:rsid w:val="09B15033"/>
    <w:rsid w:val="0AA535EA"/>
    <w:rsid w:val="15C98E5F"/>
    <w:rsid w:val="1934D089"/>
    <w:rsid w:val="1A5E75E4"/>
    <w:rsid w:val="1C2BA91E"/>
    <w:rsid w:val="1E852827"/>
    <w:rsid w:val="20232ECD"/>
    <w:rsid w:val="21411B9D"/>
    <w:rsid w:val="2231FA7B"/>
    <w:rsid w:val="236627A6"/>
    <w:rsid w:val="26FF0D22"/>
    <w:rsid w:val="27F93EC4"/>
    <w:rsid w:val="286A3625"/>
    <w:rsid w:val="2B921C04"/>
    <w:rsid w:val="32284FBD"/>
    <w:rsid w:val="32B6983A"/>
    <w:rsid w:val="3345CD7D"/>
    <w:rsid w:val="33BD09CC"/>
    <w:rsid w:val="35BCC582"/>
    <w:rsid w:val="3BEDFC38"/>
    <w:rsid w:val="500F3470"/>
    <w:rsid w:val="50224D32"/>
    <w:rsid w:val="52DC4EEA"/>
    <w:rsid w:val="57E4DB1C"/>
    <w:rsid w:val="614BEC14"/>
    <w:rsid w:val="6AB40F79"/>
    <w:rsid w:val="6C0DD3B3"/>
    <w:rsid w:val="6D9363CA"/>
    <w:rsid w:val="7140ADC1"/>
    <w:rsid w:val="759B5582"/>
    <w:rsid w:val="7662B3CD"/>
    <w:rsid w:val="7A39E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66FF"/>
  <w15:chartTrackingRefBased/>
  <w15:docId w15:val="{6E4D5E15-A970-4A60-8187-7222B48966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4BE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44BE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4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44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4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44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44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44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44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544BE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544BE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544BE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544BEA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544BEA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544BEA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544BEA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544BEA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544B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44BE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544BE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44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544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44BEA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544B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44B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44BE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44BE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544BE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44BEA"/>
    <w:rPr>
      <w:b/>
      <w:bCs/>
      <w:smallCaps/>
      <w:color w:val="0F4761" w:themeColor="accent1" w:themeShade="BF"/>
      <w:spacing w:val="5"/>
    </w:rPr>
  </w:style>
  <w:style w:type="character" w:styleId="marki8qed1y7b" w:customStyle="1">
    <w:name w:val="marki8qed1y7b"/>
    <w:basedOn w:val="Standaardalinea-lettertype"/>
    <w:rsid w:val="00544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B8D1437B81E41BD1B4C3BCD010FAC" ma:contentTypeVersion="18" ma:contentTypeDescription="Een nieuw document maken." ma:contentTypeScope="" ma:versionID="e3651aad011f353821ac01cb49f989d4">
  <xsd:schema xmlns:xsd="http://www.w3.org/2001/XMLSchema" xmlns:xs="http://www.w3.org/2001/XMLSchema" xmlns:p="http://schemas.microsoft.com/office/2006/metadata/properties" xmlns:ns2="57f89cd3-33f6-4eb0-b106-c540a349287e" xmlns:ns3="72e84416-56fa-4f77-897f-b57dff0bdd16" targetNamespace="http://schemas.microsoft.com/office/2006/metadata/properties" ma:root="true" ma:fieldsID="29997b8c2b9e606c9b4d813f04522511" ns2:_="" ns3:_="">
    <xsd:import namespace="57f89cd3-33f6-4eb0-b106-c540a349287e"/>
    <xsd:import namespace="72e84416-56fa-4f77-897f-b57dff0bdd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89cd3-33f6-4eb0-b106-c540a34928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af84bd-724a-4971-8605-ea308c9f98bc}" ma:internalName="TaxCatchAll" ma:showField="CatchAllData" ma:web="57f89cd3-33f6-4eb0-b106-c540a34928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84416-56fa-4f77-897f-b57dff0bd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bec2ed4-d15e-4b3e-8628-1d5cfe72a7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f89cd3-33f6-4eb0-b106-c540a349287e" xsi:nil="true"/>
    <lcf76f155ced4ddcb4097134ff3c332f xmlns="72e84416-56fa-4f77-897f-b57dff0bdd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16DB6F-0F75-4D7A-BAAF-15B741C03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89cd3-33f6-4eb0-b106-c540a349287e"/>
    <ds:schemaRef ds:uri="72e84416-56fa-4f77-897f-b57dff0bd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49EA5-BEC5-4A10-998D-DF36B244B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C9A2E-6D2F-4F0B-BBD3-6A17D268FB6F}">
  <ds:schemaRefs>
    <ds:schemaRef ds:uri="http://schemas.microsoft.com/office/2006/documentManagement/types"/>
    <ds:schemaRef ds:uri="http://purl.org/dc/dcmitype/"/>
    <ds:schemaRef ds:uri="72e84416-56fa-4f77-897f-b57dff0bdd1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7f89cd3-33f6-4eb0-b106-c540a349287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 Hoogland</dc:creator>
  <keywords/>
  <dc:description/>
  <lastModifiedBy>Jasper Vos</lastModifiedBy>
  <revision>4</revision>
  <dcterms:created xsi:type="dcterms:W3CDTF">2024-05-31T08:22:00.0000000Z</dcterms:created>
  <dcterms:modified xsi:type="dcterms:W3CDTF">2024-06-17T11:04:14.1905686Z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0x01010016CB8D1437B81E41BD1B4C3BCD010FAC</vt:lpwstr>
  </property>
  <property fmtid="{D5CDD505-2E9C-101B-9397-08002B2CF9AE}" pid="3" name="MediaServiceImageTags">
    <vt:lpwstr/>
  </property>
</Properties>
</file>